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687" w:rsidRPr="00F4015C" w:rsidRDefault="008C3687" w:rsidP="008C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6</w:t>
      </w:r>
    </w:p>
    <w:p w:rsidR="008C3687" w:rsidRPr="00F4015C" w:rsidRDefault="008C3687" w:rsidP="008C36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F4015C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4015C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8C3687" w:rsidRPr="00F4015C" w:rsidRDefault="008C3687" w:rsidP="008C3687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ab/>
      </w:r>
    </w:p>
    <w:p w:rsidR="008C3687" w:rsidRPr="00F4015C" w:rsidRDefault="008C3687" w:rsidP="008C3687">
      <w:pPr>
        <w:rPr>
          <w:rFonts w:ascii="Times New Roman" w:hAnsi="Times New Roman" w:cs="Times New Roman"/>
          <w:b/>
          <w:sz w:val="24"/>
          <w:szCs w:val="24"/>
        </w:rPr>
      </w:pPr>
    </w:p>
    <w:p w:rsidR="008C3687" w:rsidRPr="00F4015C" w:rsidRDefault="008C3687" w:rsidP="008C3687">
      <w:pPr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F4015C">
        <w:rPr>
          <w:rFonts w:ascii="Times New Roman" w:hAnsi="Times New Roman" w:cs="Times New Roman"/>
          <w:b/>
          <w:sz w:val="24"/>
          <w:szCs w:val="24"/>
        </w:rPr>
        <w:t>-</w:t>
      </w:r>
      <w:r w:rsidRPr="00F4015C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F401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19 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F4015C">
        <w:rPr>
          <w:rFonts w:ascii="Times New Roman" w:hAnsi="Times New Roman" w:cs="Times New Roman"/>
          <w:b/>
          <w:sz w:val="24"/>
          <w:szCs w:val="24"/>
        </w:rPr>
        <w:t>г.</w:t>
      </w:r>
    </w:p>
    <w:p w:rsidR="008C3687" w:rsidRPr="00F4015C" w:rsidRDefault="008C3687" w:rsidP="008C36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687" w:rsidRPr="00F4015C" w:rsidRDefault="008C3687" w:rsidP="008C36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8C3687" w:rsidRPr="00F4015C" w:rsidRDefault="008C3687" w:rsidP="008C36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proofErr w:type="gram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Борисов Ф.А. АПК,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Е. АПК, Дмитриев К.И. «Конструктив»,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«Нестле», Кузьмина В.Б.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Агроветзащита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Р.Ш. «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Валта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Маркиянова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М.Е. </w:t>
      </w:r>
      <w:r w:rsidRPr="00F4015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Аллер</w:t>
      </w:r>
      <w:proofErr w:type="spellEnd"/>
      <w:r w:rsidRPr="00F4015C">
        <w:rPr>
          <w:rFonts w:ascii="Times New Roman" w:hAnsi="Times New Roman" w:cs="Times New Roman"/>
          <w:sz w:val="24"/>
          <w:szCs w:val="24"/>
        </w:rPr>
        <w:t xml:space="preserve"> пет </w:t>
      </w:r>
      <w:proofErr w:type="spellStart"/>
      <w:r w:rsidRPr="00F4015C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Александров 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</w:t>
      </w:r>
      <w:proofErr w:type="gramEnd"/>
    </w:p>
    <w:p w:rsidR="008C3687" w:rsidRDefault="008C3687" w:rsidP="00960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</w:p>
    <w:p w:rsidR="008C3687" w:rsidRDefault="008C3687" w:rsidP="00960C2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ru-RU"/>
        </w:rPr>
      </w:pPr>
      <w:r>
        <w:rPr>
          <w:rFonts w:ascii="Calibri" w:eastAsia="Times New Roman" w:hAnsi="Calibri" w:cs="Calibri"/>
          <w:color w:val="222222"/>
          <w:lang w:eastAsia="ru-RU"/>
        </w:rPr>
        <w:t>Маркировка</w:t>
      </w:r>
      <w:bookmarkStart w:id="0" w:name="_GoBack"/>
      <w:bookmarkEnd w:id="0"/>
    </w:p>
    <w:p w:rsidR="00960C23" w:rsidRPr="00960C23" w:rsidRDefault="00960C23" w:rsidP="0096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0C23">
        <w:rPr>
          <w:rFonts w:ascii="Calibri" w:eastAsia="Times New Roman" w:hAnsi="Calibri" w:cs="Calibri"/>
          <w:color w:val="222222"/>
          <w:lang w:eastAsia="ru-RU"/>
        </w:rPr>
        <w:t>-исключить ГОСТ 15846-2002 из текста Проекта как нерелевантный;</w:t>
      </w:r>
    </w:p>
    <w:p w:rsidR="00960C23" w:rsidRPr="00960C23" w:rsidRDefault="00960C23" w:rsidP="0096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0C23">
        <w:rPr>
          <w:rFonts w:ascii="Calibri" w:eastAsia="Times New Roman" w:hAnsi="Calibri" w:cs="Calibri"/>
          <w:color w:val="222222"/>
          <w:lang w:eastAsia="ru-RU"/>
        </w:rPr>
        <w:t>-согласовать редакцию раздела 3 Термины и определения Проекта в части отнесения ИП к физическим лицам;</w:t>
      </w:r>
    </w:p>
    <w:p w:rsidR="00960C23" w:rsidRPr="00960C23" w:rsidRDefault="00960C23" w:rsidP="0096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0C23">
        <w:rPr>
          <w:rFonts w:ascii="Calibri" w:eastAsia="Times New Roman" w:hAnsi="Calibri" w:cs="Calibri"/>
          <w:color w:val="222222"/>
          <w:lang w:eastAsia="ru-RU"/>
        </w:rPr>
        <w:t>-согласовать редакцию раздела 6 Проекта по итогам обсуждения, за исключением п.6.1.5;</w:t>
      </w:r>
    </w:p>
    <w:p w:rsidR="00960C23" w:rsidRPr="00960C23" w:rsidRDefault="00960C23" w:rsidP="00960C2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960C23">
        <w:rPr>
          <w:rFonts w:ascii="Calibri" w:eastAsia="Times New Roman" w:hAnsi="Calibri" w:cs="Calibri"/>
          <w:color w:val="222222"/>
          <w:lang w:eastAsia="ru-RU"/>
        </w:rPr>
        <w:t>-внутри компаний уточнить целесообразность доработки формулировки п.6.1.5 в части входящих в состав корма ингредиентов менее 4 % - для ингредиентов за исключением продуктов животного происхождения, овощей и злаков - по аналогии с действующей редакцией FEDIAF;</w:t>
      </w:r>
    </w:p>
    <w:p w:rsidR="005D3ADC" w:rsidRDefault="005D3ADC"/>
    <w:sectPr w:rsidR="005D3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3A"/>
    <w:rsid w:val="005D3ADC"/>
    <w:rsid w:val="008C3687"/>
    <w:rsid w:val="00960C23"/>
    <w:rsid w:val="00C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6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Vaio</cp:lastModifiedBy>
  <cp:revision>4</cp:revision>
  <dcterms:created xsi:type="dcterms:W3CDTF">2022-04-25T05:26:00Z</dcterms:created>
  <dcterms:modified xsi:type="dcterms:W3CDTF">2022-07-27T16:23:00Z</dcterms:modified>
</cp:coreProperties>
</file>