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43" w:rsidRPr="00F4015C" w:rsidRDefault="0089489D" w:rsidP="004E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12/1</w:t>
      </w:r>
    </w:p>
    <w:p w:rsidR="004E1F43" w:rsidRPr="00F4015C" w:rsidRDefault="004E1F43" w:rsidP="004E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 заседания ПК</w:t>
      </w:r>
      <w:proofErr w:type="gramStart"/>
      <w:r w:rsidRPr="00F4015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4015C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4E1F43" w:rsidRPr="00F4015C" w:rsidRDefault="004E1F43" w:rsidP="004E1F43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ab/>
      </w:r>
    </w:p>
    <w:p w:rsidR="004E1F43" w:rsidRPr="00F4015C" w:rsidRDefault="004E1F43" w:rsidP="004E1F43">
      <w:pPr>
        <w:rPr>
          <w:rFonts w:ascii="Times New Roman" w:hAnsi="Times New Roman" w:cs="Times New Roman"/>
          <w:b/>
          <w:sz w:val="24"/>
          <w:szCs w:val="24"/>
        </w:rPr>
      </w:pPr>
    </w:p>
    <w:p w:rsidR="004E1F43" w:rsidRPr="00F4015C" w:rsidRDefault="004E1F43" w:rsidP="004E1F43">
      <w:pPr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F4015C">
        <w:rPr>
          <w:rFonts w:ascii="Times New Roman" w:hAnsi="Times New Roman" w:cs="Times New Roman"/>
          <w:b/>
          <w:sz w:val="24"/>
          <w:szCs w:val="24"/>
        </w:rPr>
        <w:t>-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F401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9489D">
        <w:rPr>
          <w:rFonts w:ascii="Times New Roman" w:hAnsi="Times New Roman" w:cs="Times New Roman"/>
          <w:b/>
          <w:sz w:val="24"/>
          <w:szCs w:val="24"/>
        </w:rPr>
        <w:t xml:space="preserve">                              06 дека</w:t>
      </w:r>
      <w:r w:rsidRPr="00F4015C">
        <w:rPr>
          <w:rFonts w:ascii="Times New Roman" w:hAnsi="Times New Roman" w:cs="Times New Roman"/>
          <w:b/>
          <w:sz w:val="24"/>
          <w:szCs w:val="24"/>
        </w:rPr>
        <w:t>бря 2021г.</w:t>
      </w:r>
    </w:p>
    <w:p w:rsidR="004E1F43" w:rsidRPr="00F4015C" w:rsidRDefault="004E1F43" w:rsidP="004E1F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F43" w:rsidRPr="00F4015C" w:rsidRDefault="004E1F43" w:rsidP="004E1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E1F43" w:rsidRPr="00F4015C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proofErr w:type="gram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Борисов Ф.А. АПК,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Е. АПК, Дмитриев К.И. «Конструктив»,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«Нестле», Кузьмина В.Б.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Агроветзащита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Р.Ш.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Валта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Маркиянова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М.Е. </w:t>
      </w:r>
      <w:r w:rsidRPr="00F401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Аллер</w:t>
      </w:r>
      <w:proofErr w:type="spellEnd"/>
      <w:r w:rsidRPr="00F4015C">
        <w:rPr>
          <w:rFonts w:ascii="Times New Roman" w:hAnsi="Times New Roman" w:cs="Times New Roman"/>
          <w:sz w:val="24"/>
          <w:szCs w:val="24"/>
        </w:rPr>
        <w:t xml:space="preserve"> пет 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Александров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</w:p>
    <w:p w:rsidR="004E1F43" w:rsidRPr="00F4015C" w:rsidRDefault="004E1F43" w:rsidP="00C9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F43" w:rsidRPr="00F4015C" w:rsidRDefault="004E1F43" w:rsidP="00C97A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E1F43" w:rsidRPr="00F4015C" w:rsidRDefault="004E1F43" w:rsidP="00C97A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43" w:rsidRPr="004859EB" w:rsidRDefault="004E1F43" w:rsidP="00C97A0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9EB">
        <w:rPr>
          <w:rFonts w:ascii="Times New Roman" w:hAnsi="Times New Roman" w:cs="Times New Roman"/>
          <w:b/>
          <w:sz w:val="24"/>
          <w:szCs w:val="24"/>
        </w:rPr>
        <w:t xml:space="preserve">Обсуждение окончательной редакции обновления ГОСТ </w:t>
      </w:r>
      <w:proofErr w:type="gramStart"/>
      <w:r w:rsidRPr="004859E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859EB">
        <w:rPr>
          <w:rFonts w:ascii="Times New Roman" w:hAnsi="Times New Roman" w:cs="Times New Roman"/>
          <w:b/>
          <w:sz w:val="24"/>
          <w:szCs w:val="24"/>
        </w:rPr>
        <w:t xml:space="preserve">  55453 Корма для непродуктивных животных. Общие технические условия</w:t>
      </w:r>
      <w:r w:rsidRPr="00485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F43" w:rsidRPr="004859EB" w:rsidRDefault="004E1F43" w:rsidP="00C97A0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9EB">
        <w:rPr>
          <w:rFonts w:ascii="Times New Roman" w:hAnsi="Times New Roman" w:cs="Times New Roman"/>
          <w:sz w:val="24"/>
          <w:szCs w:val="24"/>
        </w:rPr>
        <w:t xml:space="preserve">Принятие решения по окончательной редакции проекта ГОСТ </w:t>
      </w:r>
      <w:proofErr w:type="gramStart"/>
      <w:r w:rsidRPr="004859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59EB">
        <w:rPr>
          <w:rFonts w:ascii="Times New Roman" w:hAnsi="Times New Roman" w:cs="Times New Roman"/>
          <w:sz w:val="24"/>
          <w:szCs w:val="24"/>
        </w:rPr>
        <w:t xml:space="preserve"> </w:t>
      </w:r>
      <w:r w:rsidRPr="004859EB">
        <w:rPr>
          <w:rFonts w:ascii="Times New Roman" w:hAnsi="Times New Roman" w:cs="Times New Roman"/>
          <w:b/>
          <w:sz w:val="24"/>
          <w:szCs w:val="24"/>
        </w:rPr>
        <w:t>Корма для непродуктивных животных. Общие технические условия</w:t>
      </w:r>
      <w:r w:rsidRPr="004859EB">
        <w:rPr>
          <w:rFonts w:ascii="Times New Roman" w:hAnsi="Times New Roman" w:cs="Times New Roman"/>
          <w:sz w:val="24"/>
          <w:szCs w:val="24"/>
        </w:rPr>
        <w:t>.</w:t>
      </w:r>
    </w:p>
    <w:p w:rsidR="004859EB" w:rsidRPr="004859EB" w:rsidRDefault="004859EB" w:rsidP="00C97A0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Работа выполнялась в соответствии с программой национальной стандартизации на 2021 г. (шифр задания </w:t>
      </w:r>
      <w:r w:rsidRPr="004859EB">
        <w:rPr>
          <w:rFonts w:ascii="Times New Roman" w:hAnsi="Times New Roman" w:cs="Times New Roman"/>
          <w:sz w:val="24"/>
          <w:szCs w:val="24"/>
        </w:rPr>
        <w:t>1.7.140-1.014.21)</w:t>
      </w:r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</w:p>
    <w:p w:rsidR="004859EB" w:rsidRPr="004859EB" w:rsidRDefault="004859EB" w:rsidP="00C97A09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Разработчик – НО Союз предприятий </w:t>
      </w:r>
      <w:proofErr w:type="spellStart"/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зообизнеса</w:t>
      </w:r>
      <w:proofErr w:type="spellEnd"/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4859EB" w:rsidRPr="004859EB" w:rsidRDefault="004859EB" w:rsidP="00C97A09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859EB">
        <w:rPr>
          <w:rFonts w:ascii="Times New Roman" w:hAnsi="Times New Roman" w:cs="Times New Roman"/>
          <w:sz w:val="24"/>
          <w:szCs w:val="24"/>
        </w:rPr>
        <w:t>Обновление стандарта проводится в соответствии с программой национальной стандартизации Российской Федерации на 2021 г. по ТК 140 «</w:t>
      </w:r>
      <w:r w:rsidRPr="004859EB">
        <w:rPr>
          <w:rFonts w:ascii="Times New Roman" w:hAnsi="Times New Roman" w:cs="Times New Roman"/>
          <w:color w:val="000000"/>
          <w:sz w:val="24"/>
          <w:szCs w:val="24"/>
        </w:rPr>
        <w:t>Продукция и услуги для непродуктивных животных</w:t>
      </w:r>
      <w:r w:rsidRPr="004859EB">
        <w:rPr>
          <w:rFonts w:ascii="Times New Roman" w:hAnsi="Times New Roman" w:cs="Times New Roman"/>
          <w:sz w:val="24"/>
          <w:szCs w:val="24"/>
        </w:rPr>
        <w:t>» (шифр 1.7.140-1.014.21).</w:t>
      </w:r>
    </w:p>
    <w:p w:rsidR="004859EB" w:rsidRPr="004859EB" w:rsidRDefault="004859EB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EB">
        <w:rPr>
          <w:rFonts w:ascii="Times New Roman" w:hAnsi="Times New Roman" w:cs="Times New Roman"/>
          <w:bCs/>
          <w:sz w:val="24"/>
          <w:szCs w:val="24"/>
        </w:rPr>
        <w:t xml:space="preserve">Обновление  национального стандарта </w:t>
      </w:r>
      <w:r w:rsidRPr="004859E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859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59EB">
        <w:rPr>
          <w:rFonts w:ascii="Times New Roman" w:hAnsi="Times New Roman" w:cs="Times New Roman"/>
          <w:sz w:val="24"/>
          <w:szCs w:val="24"/>
        </w:rPr>
        <w:t xml:space="preserve"> 55453-2013 «Корма для непродуктивных животных. </w:t>
      </w:r>
      <w:r w:rsidRPr="004859EB">
        <w:rPr>
          <w:rFonts w:ascii="Times New Roman" w:hAnsi="Times New Roman" w:cs="Times New Roman"/>
          <w:spacing w:val="-4"/>
          <w:sz w:val="24"/>
          <w:szCs w:val="24"/>
        </w:rPr>
        <w:t>Общие технические условия» осуществляется с целью актуализации всех разделов ГОСТ.</w:t>
      </w:r>
      <w:r w:rsidRPr="004859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59EB" w:rsidRPr="002B4C81" w:rsidRDefault="00E6345A" w:rsidP="00C97A09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6345A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разработки изменений к  ГОСТ </w:t>
      </w:r>
      <w:proofErr w:type="gramStart"/>
      <w:r w:rsidRPr="00E634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345A">
        <w:rPr>
          <w:rFonts w:ascii="Times New Roman" w:hAnsi="Times New Roman" w:cs="Times New Roman"/>
          <w:sz w:val="24"/>
          <w:szCs w:val="24"/>
        </w:rPr>
        <w:t xml:space="preserve"> 55453-2013 «Корма для непродуктивных животных. </w:t>
      </w:r>
      <w:r w:rsidRPr="00E6345A">
        <w:rPr>
          <w:rFonts w:ascii="Times New Roman" w:hAnsi="Times New Roman" w:cs="Times New Roman"/>
          <w:spacing w:val="-4"/>
          <w:sz w:val="24"/>
          <w:szCs w:val="24"/>
        </w:rPr>
        <w:t xml:space="preserve">Общие технические условия» </w:t>
      </w:r>
      <w:r w:rsidRPr="00E6345A">
        <w:rPr>
          <w:rFonts w:ascii="Times New Roman" w:hAnsi="Times New Roman" w:cs="Times New Roman"/>
          <w:sz w:val="24"/>
          <w:szCs w:val="24"/>
        </w:rPr>
        <w:t xml:space="preserve">возникла необходимость актуализации практически всех разделов  ГОСТ </w:t>
      </w:r>
      <w:proofErr w:type="gramStart"/>
      <w:r w:rsidRPr="00E6345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345A">
        <w:rPr>
          <w:rFonts w:ascii="Times New Roman" w:hAnsi="Times New Roman" w:cs="Times New Roman"/>
          <w:sz w:val="24"/>
          <w:szCs w:val="24"/>
        </w:rPr>
        <w:t xml:space="preserve"> 55453 в связи с тем, что   ряд ссылочных стандартов, а также требований приведенных в документе </w:t>
      </w:r>
      <w:r w:rsidRPr="00E6345A">
        <w:rPr>
          <w:rFonts w:ascii="Times New Roman" w:hAnsi="Times New Roman" w:cs="Times New Roman"/>
          <w:color w:val="222222"/>
          <w:sz w:val="24"/>
          <w:szCs w:val="24"/>
        </w:rPr>
        <w:t>не являются актуальными на сегодняшний день, не предусматривают определенные группы кормов и требования к ним (диетические корма), не содержат исчерпывающего перечня методик для исследований, способных обеспечить выполнение указанных требований в полной мере,</w:t>
      </w:r>
    </w:p>
    <w:p w:rsidR="00E6345A" w:rsidRPr="00E6345A" w:rsidRDefault="00E6345A" w:rsidP="00C97A09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Pr="00E6345A">
        <w:rPr>
          <w:rFonts w:ascii="Times New Roman" w:hAnsi="Times New Roman" w:cs="Times New Roman"/>
          <w:color w:val="222222"/>
          <w:sz w:val="24"/>
          <w:szCs w:val="24"/>
        </w:rPr>
        <w:t xml:space="preserve">роект отраслевого технического регламента </w:t>
      </w:r>
      <w:proofErr w:type="gramStart"/>
      <w:r w:rsidRPr="00E6345A">
        <w:rPr>
          <w:rFonts w:ascii="Times New Roman" w:hAnsi="Times New Roman" w:cs="Times New Roman"/>
          <w:color w:val="222222"/>
          <w:sz w:val="24"/>
          <w:szCs w:val="24"/>
        </w:rPr>
        <w:t>ТР</w:t>
      </w:r>
      <w:proofErr w:type="gramEnd"/>
      <w:r w:rsidRPr="00E6345A">
        <w:rPr>
          <w:rFonts w:ascii="Times New Roman" w:hAnsi="Times New Roman" w:cs="Times New Roman"/>
          <w:color w:val="222222"/>
          <w:sz w:val="24"/>
          <w:szCs w:val="24"/>
        </w:rPr>
        <w:t xml:space="preserve"> ЕАЭС «О безопасности кормов для непродуктивных животных» (далее – ТР ЕАЭС) согласно Решению Совета ЕЭК №57 от 23 апреля 2021г. включен в План разработки технических регламентов Евразийского экономического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союза и находится в разработке,</w:t>
      </w:r>
      <w:r w:rsidRPr="00E6345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B4AC8">
        <w:rPr>
          <w:rFonts w:ascii="Times New Roman" w:hAnsi="Times New Roman" w:cs="Times New Roman"/>
          <w:color w:val="222222"/>
          <w:sz w:val="24"/>
          <w:szCs w:val="24"/>
        </w:rPr>
        <w:t xml:space="preserve">обновленный </w:t>
      </w:r>
      <w:r w:rsidRPr="00EB4AC8">
        <w:rPr>
          <w:rFonts w:ascii="Times New Roman" w:hAnsi="Times New Roman" w:cs="Times New Roman"/>
          <w:sz w:val="24"/>
          <w:szCs w:val="24"/>
        </w:rPr>
        <w:t>ГОСТ Р 55453-2013</w:t>
      </w:r>
      <w:r w:rsidRPr="006E36E6">
        <w:rPr>
          <w:sz w:val="28"/>
          <w:szCs w:val="28"/>
        </w:rPr>
        <w:t xml:space="preserve"> </w:t>
      </w:r>
      <w:r w:rsidRPr="00E6345A">
        <w:rPr>
          <w:rFonts w:ascii="Times New Roman" w:hAnsi="Times New Roman" w:cs="Times New Roman"/>
          <w:sz w:val="24"/>
          <w:szCs w:val="24"/>
        </w:rPr>
        <w:t xml:space="preserve">«Корма для непродуктивных животных. </w:t>
      </w:r>
      <w:r w:rsidRPr="00E6345A">
        <w:rPr>
          <w:rFonts w:ascii="Times New Roman" w:hAnsi="Times New Roman" w:cs="Times New Roman"/>
          <w:spacing w:val="-4"/>
          <w:sz w:val="24"/>
          <w:szCs w:val="24"/>
        </w:rPr>
        <w:t xml:space="preserve">Общие технические условия», который с большой вероятностью войдет в перечень стандартов   доказательной базы </w:t>
      </w:r>
      <w:proofErr w:type="gramStart"/>
      <w:r w:rsidRPr="00E6345A">
        <w:rPr>
          <w:rFonts w:ascii="Times New Roman" w:hAnsi="Times New Roman" w:cs="Times New Roman"/>
          <w:spacing w:val="-4"/>
          <w:sz w:val="24"/>
          <w:szCs w:val="24"/>
        </w:rPr>
        <w:t>ТР</w:t>
      </w:r>
      <w:proofErr w:type="gramEnd"/>
      <w:r w:rsidRPr="00E6345A">
        <w:rPr>
          <w:rFonts w:ascii="Times New Roman" w:hAnsi="Times New Roman" w:cs="Times New Roman"/>
          <w:spacing w:val="-4"/>
          <w:sz w:val="24"/>
          <w:szCs w:val="24"/>
        </w:rPr>
        <w:t xml:space="preserve"> ЕАЭС О безопасности кормов для непродуктивных животных.</w:t>
      </w:r>
    </w:p>
    <w:p w:rsidR="004859EB" w:rsidRPr="004859EB" w:rsidRDefault="004859EB" w:rsidP="00C97A0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EB" w:rsidRDefault="00EB4AC8" w:rsidP="00C97A0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859EB" w:rsidRPr="004859EB">
        <w:rPr>
          <w:rFonts w:ascii="Times New Roman" w:hAnsi="Times New Roman" w:cs="Times New Roman"/>
          <w:sz w:val="24"/>
          <w:szCs w:val="24"/>
        </w:rPr>
        <w:t xml:space="preserve">. Во время обсуждения окончательной редакции изменений в ГОСТ </w:t>
      </w:r>
      <w:proofErr w:type="gramStart"/>
      <w:r w:rsidR="004859EB" w:rsidRPr="004859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859EB" w:rsidRPr="004859EB">
        <w:rPr>
          <w:rFonts w:ascii="Times New Roman" w:hAnsi="Times New Roman" w:cs="Times New Roman"/>
          <w:sz w:val="24"/>
          <w:szCs w:val="24"/>
        </w:rPr>
        <w:t xml:space="preserve"> </w:t>
      </w:r>
      <w:r w:rsidR="00C97A09">
        <w:rPr>
          <w:rFonts w:ascii="Times New Roman" w:hAnsi="Times New Roman" w:cs="Times New Roman"/>
          <w:sz w:val="24"/>
          <w:szCs w:val="24"/>
        </w:rPr>
        <w:t xml:space="preserve">Корма для непродуктивных животных. Общие технические условия </w:t>
      </w:r>
      <w:r w:rsidR="004859EB" w:rsidRPr="004859EB">
        <w:rPr>
          <w:rFonts w:ascii="Times New Roman" w:hAnsi="Times New Roman" w:cs="Times New Roman"/>
          <w:sz w:val="24"/>
          <w:szCs w:val="24"/>
        </w:rPr>
        <w:t>было окончательно согласованы и принятые и обсу</w:t>
      </w:r>
      <w:r w:rsidR="00C97A09">
        <w:rPr>
          <w:rFonts w:ascii="Times New Roman" w:hAnsi="Times New Roman" w:cs="Times New Roman"/>
          <w:sz w:val="24"/>
          <w:szCs w:val="24"/>
        </w:rPr>
        <w:t>ждаемые ранее изменения в ГОСТ:</w:t>
      </w:r>
    </w:p>
    <w:p w:rsidR="00C97A09" w:rsidRPr="00C97A09" w:rsidRDefault="00C97A09" w:rsidP="00C97A09">
      <w:pPr>
        <w:shd w:val="clear" w:color="auto" w:fill="FFFFFF"/>
        <w:spacing w:after="0" w:line="360" w:lineRule="auto"/>
        <w:ind w:left="360" w:firstLine="34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согласовали</w:t>
      </w: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дополнения в части сальмонеллы, </w:t>
      </w:r>
      <w:proofErr w:type="spellStart"/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токсинообразующих</w:t>
      </w:r>
      <w:proofErr w:type="spellEnd"/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анаэробов и </w:t>
      </w:r>
      <w:proofErr w:type="spellStart"/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энтеробактерий</w:t>
      </w:r>
      <w:proofErr w:type="spellEnd"/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итогам обсуждения;</w:t>
      </w:r>
    </w:p>
    <w:p w:rsidR="00C97A09" w:rsidRPr="00C97A09" w:rsidRDefault="00C97A09" w:rsidP="00C97A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согласовали</w:t>
      </w: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предложенные формулировки для разделов 5.2.5 и 5.2.7;</w:t>
      </w:r>
    </w:p>
    <w:p w:rsidR="00C97A09" w:rsidRPr="00C97A09" w:rsidRDefault="00C97A09" w:rsidP="00C97A0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согласовали исключение формулировки «В качестве обоснования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полнорационности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изготовитель вправе пользоваться как аналитическими методами, так и расчетными»;</w:t>
      </w:r>
    </w:p>
    <w:p w:rsidR="00C97A09" w:rsidRPr="00C97A09" w:rsidRDefault="00C97A09" w:rsidP="00C97A0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согласовали дополнение формулировки по маркировке диетических кормов в Приложении 1;</w:t>
      </w:r>
    </w:p>
    <w:p w:rsidR="00C97A09" w:rsidRPr="00C97A09" w:rsidRDefault="00C97A09" w:rsidP="00C97A0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согласовали</w:t>
      </w: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п.8.2 в текущей редакции по итогам предыдущих обсуждений;</w:t>
      </w:r>
    </w:p>
    <w:p w:rsidR="00C97A09" w:rsidRPr="00C97A09" w:rsidRDefault="00C97A09" w:rsidP="00C97A0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исключить ГОСТ </w:t>
      </w:r>
      <w:proofErr w:type="gramStart"/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51849 из раздела 3 Проекта;</w:t>
      </w:r>
    </w:p>
    <w:p w:rsidR="00C97A09" w:rsidRPr="00C97A09" w:rsidRDefault="00C97A09" w:rsidP="00C97A0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согласовали окончательную редакцию Проекта для направления в Росстандарт;</w:t>
      </w:r>
    </w:p>
    <w:p w:rsidR="00C97A09" w:rsidRDefault="00C97A09" w:rsidP="00C97A0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подготовили проект обращения в Правительство РФ с предложениями и аргументацией в части внесения изменений в 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</w:t>
      </w:r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которой осуществляется в форме принятия декларации о соответствии" (ПП 982) в связи с внесением изменений в ГОСТ </w:t>
      </w:r>
      <w:proofErr w:type="gramStart"/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C97A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55453.</w:t>
      </w:r>
    </w:p>
    <w:p w:rsidR="00C97A09" w:rsidRPr="00F4015C" w:rsidRDefault="00C97A09" w:rsidP="00C97A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01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участники решили:</w:t>
      </w:r>
    </w:p>
    <w:p w:rsidR="00C97A09" w:rsidRPr="00F4015C" w:rsidRDefault="00C97A09" w:rsidP="00C97A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01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F401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401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проработать возможность изменения определения термина «корм для непродуктивных животных» для отнесения его к категории продовольственных непищевых товаров;</w:t>
      </w:r>
    </w:p>
    <w:p w:rsidR="00C97A09" w:rsidRPr="00F4015C" w:rsidRDefault="00C97A09" w:rsidP="00C97A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01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-провести анализ действующих классификаторов и изменений к ним;</w:t>
      </w:r>
    </w:p>
    <w:p w:rsidR="00C97A09" w:rsidRDefault="00C97A09" w:rsidP="00C97A09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B4AC8" w:rsidRDefault="00EB4AC8" w:rsidP="00EB4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9EB" w:rsidRPr="00C97A09">
        <w:rPr>
          <w:rFonts w:ascii="Times New Roman" w:hAnsi="Times New Roman" w:cs="Times New Roman"/>
          <w:sz w:val="24"/>
          <w:szCs w:val="24"/>
        </w:rPr>
        <w:t>. Во время обсуждения были внесены уточнения и изменения, доработаны окончательно вносимые корректировки текста ГОСТ</w:t>
      </w:r>
      <w:r>
        <w:rPr>
          <w:rFonts w:ascii="Times New Roman" w:hAnsi="Times New Roman" w:cs="Times New Roman"/>
          <w:sz w:val="24"/>
          <w:szCs w:val="24"/>
        </w:rPr>
        <w:t>. Затем окончательно согласованы</w:t>
      </w:r>
      <w:r w:rsidR="004859EB" w:rsidRPr="00C97A09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4859EB" w:rsidRPr="00EB4AC8" w:rsidRDefault="004859EB" w:rsidP="00EB4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C8">
        <w:rPr>
          <w:rFonts w:ascii="Times New Roman" w:hAnsi="Times New Roman" w:cs="Times New Roman"/>
          <w:sz w:val="24"/>
          <w:szCs w:val="24"/>
        </w:rPr>
        <w:t>Голосование проведено в системе ФГИС «Береста».</w:t>
      </w:r>
    </w:p>
    <w:p w:rsidR="004859EB" w:rsidRPr="00EB4AC8" w:rsidRDefault="00EB4AC8" w:rsidP="00EB4A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 достигнут.</w:t>
      </w:r>
    </w:p>
    <w:p w:rsidR="004E1F43" w:rsidRPr="004859EB" w:rsidRDefault="004E1F43" w:rsidP="00C97A0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59E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B4AC8" w:rsidRPr="00EB4AC8" w:rsidRDefault="00EB4AC8" w:rsidP="00EB4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C8">
        <w:rPr>
          <w:rFonts w:ascii="Times New Roman" w:hAnsi="Times New Roman" w:cs="Times New Roman"/>
          <w:sz w:val="24"/>
          <w:szCs w:val="24"/>
        </w:rPr>
        <w:t>1. Решили: принять окончательную ред</w:t>
      </w:r>
      <w:r>
        <w:rPr>
          <w:rFonts w:ascii="Times New Roman" w:hAnsi="Times New Roman" w:cs="Times New Roman"/>
          <w:sz w:val="24"/>
          <w:szCs w:val="24"/>
        </w:rPr>
        <w:t xml:space="preserve">акцию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Корма для непродуктивных животных. Общие технические условия</w:t>
      </w:r>
      <w:r w:rsidRPr="00EB4AC8">
        <w:rPr>
          <w:rFonts w:ascii="Times New Roman" w:hAnsi="Times New Roman" w:cs="Times New Roman"/>
          <w:sz w:val="24"/>
          <w:szCs w:val="24"/>
        </w:rPr>
        <w:t>.</w:t>
      </w:r>
    </w:p>
    <w:p w:rsidR="00EB4AC8" w:rsidRPr="00EB4AC8" w:rsidRDefault="00EB4AC8" w:rsidP="00EB4A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C8">
        <w:rPr>
          <w:rFonts w:ascii="Times New Roman" w:hAnsi="Times New Roman" w:cs="Times New Roman"/>
          <w:sz w:val="24"/>
          <w:szCs w:val="24"/>
        </w:rPr>
        <w:t xml:space="preserve">2. Учитывая достижение консенсуса, секретарем ТК 140 предложено утвердить проект ГОСТ </w:t>
      </w:r>
      <w:proofErr w:type="gramStart"/>
      <w:r w:rsidRPr="00EB4A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Корма для непродуктивных животных. Общие технические условия </w:t>
      </w:r>
      <w:r w:rsidRPr="00EB4AC8">
        <w:rPr>
          <w:rFonts w:ascii="Times New Roman" w:hAnsi="Times New Roman" w:cs="Times New Roman"/>
          <w:sz w:val="24"/>
          <w:szCs w:val="24"/>
        </w:rPr>
        <w:t>в окончательной редакции и рекомендовать его для утверждения  в качестве национального стандарта Российской Федерации</w:t>
      </w:r>
      <w:r w:rsidRPr="00EB4A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4AC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B4AC8">
        <w:rPr>
          <w:rFonts w:ascii="Times New Roman" w:hAnsi="Times New Roman" w:cs="Times New Roman"/>
          <w:sz w:val="24"/>
          <w:szCs w:val="24"/>
        </w:rPr>
        <w:t xml:space="preserve">шифр  темы  </w:t>
      </w:r>
      <w:r w:rsidRPr="00EB4AC8">
        <w:rPr>
          <w:rStyle w:val="FontStyle13"/>
          <w:bCs/>
          <w:sz w:val="24"/>
          <w:szCs w:val="24"/>
        </w:rPr>
        <w:t>1.7.140-1.014.21).</w:t>
      </w:r>
    </w:p>
    <w:p w:rsidR="004E1F43" w:rsidRPr="00DD3398" w:rsidRDefault="004E1F43" w:rsidP="00EB4A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1F43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43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43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43" w:rsidRPr="001B5D62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62">
        <w:rPr>
          <w:rFonts w:ascii="Times New Roman" w:hAnsi="Times New Roman" w:cs="Times New Roman"/>
          <w:sz w:val="24"/>
          <w:szCs w:val="24"/>
        </w:rPr>
        <w:t>Председатель ТК140:</w:t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D62">
        <w:rPr>
          <w:rFonts w:ascii="Times New Roman" w:hAnsi="Times New Roman" w:cs="Times New Roman"/>
          <w:sz w:val="24"/>
          <w:szCs w:val="24"/>
        </w:rPr>
        <w:t>Т.И.Колчанова</w:t>
      </w:r>
      <w:proofErr w:type="spellEnd"/>
    </w:p>
    <w:p w:rsidR="004E1F43" w:rsidRPr="001B5D62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F43" w:rsidRPr="001B5D62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1F43" w:rsidRPr="001B5D62" w:rsidRDefault="004E1F43" w:rsidP="00C9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62">
        <w:rPr>
          <w:rFonts w:ascii="Times New Roman" w:hAnsi="Times New Roman" w:cs="Times New Roman"/>
          <w:sz w:val="24"/>
          <w:szCs w:val="24"/>
        </w:rPr>
        <w:t>Ответственный секретарь ТК140:</w:t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D62">
        <w:rPr>
          <w:rFonts w:ascii="Times New Roman" w:hAnsi="Times New Roman" w:cs="Times New Roman"/>
          <w:sz w:val="24"/>
          <w:szCs w:val="24"/>
        </w:rPr>
        <w:t>Т.Ю.Шевчук</w:t>
      </w:r>
      <w:proofErr w:type="spellEnd"/>
    </w:p>
    <w:p w:rsidR="000F413C" w:rsidRDefault="000F413C"/>
    <w:sectPr w:rsidR="000F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E3B"/>
    <w:multiLevelType w:val="hybridMultilevel"/>
    <w:tmpl w:val="A37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CF"/>
    <w:rsid w:val="00077BFC"/>
    <w:rsid w:val="000F413C"/>
    <w:rsid w:val="002B4C81"/>
    <w:rsid w:val="004859EB"/>
    <w:rsid w:val="004E1F43"/>
    <w:rsid w:val="00841913"/>
    <w:rsid w:val="0089489D"/>
    <w:rsid w:val="009F5CBA"/>
    <w:rsid w:val="00C97A09"/>
    <w:rsid w:val="00E6345A"/>
    <w:rsid w:val="00EB4AC8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43"/>
    <w:pPr>
      <w:ind w:left="720"/>
      <w:contextualSpacing/>
    </w:pPr>
  </w:style>
  <w:style w:type="paragraph" w:styleId="3">
    <w:name w:val="Body Text Indent 3"/>
    <w:basedOn w:val="a"/>
    <w:link w:val="30"/>
    <w:rsid w:val="004859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4AC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43"/>
    <w:pPr>
      <w:ind w:left="720"/>
      <w:contextualSpacing/>
    </w:pPr>
  </w:style>
  <w:style w:type="paragraph" w:styleId="3">
    <w:name w:val="Body Text Indent 3"/>
    <w:basedOn w:val="a"/>
    <w:link w:val="30"/>
    <w:rsid w:val="004859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4A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DNA7 X86</cp:lastModifiedBy>
  <cp:revision>4</cp:revision>
  <cp:lastPrinted>2022-03-16T08:58:00Z</cp:lastPrinted>
  <dcterms:created xsi:type="dcterms:W3CDTF">2022-02-18T11:30:00Z</dcterms:created>
  <dcterms:modified xsi:type="dcterms:W3CDTF">2022-03-16T08:59:00Z</dcterms:modified>
</cp:coreProperties>
</file>